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 TRƯỜNG ĐẠI HỌC MỞ HÀ NỘI</w:t>
      </w:r>
      <w:r w:rsidDel="00000000" w:rsidR="00000000" w:rsidRPr="00000000">
        <w:rPr>
          <w:sz w:val="28"/>
          <w:szCs w:val="28"/>
          <w:rtl w:val="0"/>
        </w:rPr>
        <w:tab/>
        <w:t xml:space="preserve">       </w:t>
        <w:tab/>
        <w:t xml:space="preserve"> </w:t>
      </w:r>
      <w:r w:rsidDel="00000000" w:rsidR="00000000" w:rsidRPr="00000000">
        <w:rPr>
          <w:b w:val="1"/>
          <w:rtl w:val="0"/>
        </w:rPr>
        <w:t xml:space="preserve">CỘNG HÒA XÃ HỘI CHỦ NGHĨA VIỆT NAM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HỘI ĐỒNG TUYỂN SINH</w:t>
      </w:r>
      <w:r w:rsidDel="00000000" w:rsidR="00000000" w:rsidRPr="00000000">
        <w:rPr>
          <w:rtl w:val="0"/>
        </w:rPr>
        <w:t xml:space="preserve"> </w:t>
        <w:tab/>
        <w:tab/>
        <w:t xml:space="preserve">           </w:t>
        <w:tab/>
        <w:t xml:space="preserve">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Độc lập - Tự do - Hạnh phúc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50800</wp:posOffset>
                </wp:positionV>
                <wp:extent cx="12573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50800</wp:posOffset>
                </wp:positionV>
                <wp:extent cx="125730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38100</wp:posOffset>
                </wp:positionV>
                <wp:extent cx="18288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38100</wp:posOffset>
                </wp:positionV>
                <wp:extent cx="18288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            Số:  4604  /TB-HĐTS</w:t>
        <w:tab/>
        <w:tab/>
        <w:tab/>
        <w:tab/>
        <w:t xml:space="preserve">  </w:t>
      </w:r>
      <w:r w:rsidDel="00000000" w:rsidR="00000000" w:rsidRPr="00000000">
        <w:rPr>
          <w:i w:val="1"/>
          <w:rtl w:val="0"/>
        </w:rPr>
        <w:t xml:space="preserve">Hà Nội, ngày  23  tháng  10 năm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THÔNG BÁO</w:t>
      </w:r>
    </w:p>
    <w:p w:rsidR="00000000" w:rsidDel="00000000" w:rsidP="00000000" w:rsidRDefault="00000000" w:rsidRPr="00000000" w14:paraId="00000009">
      <w:pPr>
        <w:spacing w:line="32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Danh mục các tài liệu được mang vào phòng thi</w:t>
      </w:r>
    </w:p>
    <w:p w:rsidR="00000000" w:rsidDel="00000000" w:rsidP="00000000" w:rsidRDefault="00000000" w:rsidRPr="00000000" w14:paraId="0000000A">
      <w:pPr>
        <w:spacing w:line="32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tuyển sinh đào tạo trình độ thạc sĩ ngành Luật Kinh tế năm 2020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7145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71450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3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357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I. Môn Triết học Mác – Lênin</w:t>
      </w:r>
    </w:p>
    <w:p w:rsidR="00000000" w:rsidDel="00000000" w:rsidP="00000000" w:rsidRDefault="00000000" w:rsidRPr="00000000" w14:paraId="0000000F">
      <w:pPr>
        <w:spacing w:line="480" w:lineRule="auto"/>
        <w:ind w:left="357" w:firstLine="363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Giáo trình Triết học Mác – Lênin của Bộ Giáo dục và Đào tạo (Nhà xuất bản Chính trị Quốc gia)</w:t>
      </w:r>
    </w:p>
    <w:p w:rsidR="00000000" w:rsidDel="00000000" w:rsidP="00000000" w:rsidRDefault="00000000" w:rsidRPr="00000000" w14:paraId="00000010">
      <w:pPr>
        <w:spacing w:line="480" w:lineRule="auto"/>
        <w:ind w:left="357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Môn Luật Kinh tế</w:t>
      </w:r>
    </w:p>
    <w:p w:rsidR="00000000" w:rsidDel="00000000" w:rsidP="00000000" w:rsidRDefault="00000000" w:rsidRPr="00000000" w14:paraId="00000011">
      <w:pPr>
        <w:spacing w:before="60" w:line="312" w:lineRule="auto"/>
        <w:ind w:firstLine="70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Bộ luật Dân sự năm 2015</w:t>
      </w:r>
    </w:p>
    <w:p w:rsidR="00000000" w:rsidDel="00000000" w:rsidP="00000000" w:rsidRDefault="00000000" w:rsidRPr="00000000" w14:paraId="00000012">
      <w:pPr>
        <w:spacing w:before="60" w:line="312" w:lineRule="auto"/>
        <w:ind w:firstLine="70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Bộ luật Tố tụng dân sự năm 2015</w:t>
      </w:r>
    </w:p>
    <w:p w:rsidR="00000000" w:rsidDel="00000000" w:rsidP="00000000" w:rsidRDefault="00000000" w:rsidRPr="00000000" w14:paraId="00000013">
      <w:pPr>
        <w:spacing w:before="60" w:line="312" w:lineRule="auto"/>
        <w:ind w:firstLine="70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Luật Doanh nghiệp năm 2014</w:t>
      </w:r>
    </w:p>
    <w:p w:rsidR="00000000" w:rsidDel="00000000" w:rsidP="00000000" w:rsidRDefault="00000000" w:rsidRPr="00000000" w14:paraId="00000014">
      <w:pPr>
        <w:spacing w:before="60" w:line="312" w:lineRule="auto"/>
        <w:ind w:firstLine="70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Luật Phá sản năm 2014</w:t>
      </w:r>
    </w:p>
    <w:p w:rsidR="00000000" w:rsidDel="00000000" w:rsidP="00000000" w:rsidRDefault="00000000" w:rsidRPr="00000000" w14:paraId="00000015">
      <w:pPr>
        <w:spacing w:before="60" w:line="312" w:lineRule="auto"/>
        <w:ind w:firstLine="70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Luật Thương mại năm 2005</w:t>
      </w:r>
    </w:p>
    <w:p w:rsidR="00000000" w:rsidDel="00000000" w:rsidP="00000000" w:rsidRDefault="00000000" w:rsidRPr="00000000" w14:paraId="00000016">
      <w:pPr>
        <w:spacing w:before="60" w:line="312" w:lineRule="auto"/>
        <w:ind w:firstLine="70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 Luật Trọng tài thương mại năm 2010.</w:t>
        <w:tab/>
      </w:r>
    </w:p>
    <w:p w:rsidR="00000000" w:rsidDel="00000000" w:rsidP="00000000" w:rsidRDefault="00000000" w:rsidRPr="00000000" w14:paraId="00000017">
      <w:pPr>
        <w:ind w:left="3960" w:firstLine="360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680" w:firstLine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TM. HỘI ĐỒNG TUYỂN SINH</w:t>
      </w:r>
    </w:p>
    <w:p w:rsidR="00000000" w:rsidDel="00000000" w:rsidP="00000000" w:rsidRDefault="00000000" w:rsidRPr="00000000" w14:paraId="00000019">
      <w:pPr>
        <w:ind w:left="5760" w:firstLine="0"/>
        <w:jc w:val="both"/>
        <w:rPr/>
      </w:pPr>
      <w:r w:rsidDel="00000000" w:rsidR="00000000" w:rsidRPr="00000000">
        <w:rPr>
          <w:b w:val="1"/>
          <w:rtl w:val="0"/>
        </w:rPr>
        <w:t xml:space="preserve">CHỦ TỊCH HỘI ĐỒNG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7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7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7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7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7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760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           HIỆU TRƯỞNG</w:t>
      </w: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760" w:firstLine="0"/>
        <w:jc w:val="both"/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      Trương Tiến Tùng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360"/>
        <w:jc w:val="both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360" w:left="1296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table" w:styleId="TableGrid">
    <w:name w:val="Table Grid"/>
    <w:basedOn w:val="TableNormal"/>
    <w:rsid w:val="00C212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59354C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5B04F3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vn718fYMnmju7rvN3R7EJl3WA==">AMUW2mWdM0/fVrckE6DRc1AIwdKk9S5EOlVjZBPAOCNPI5nB+b47IS7Y9dLxtIizA1/CGncRTvT/7Om6X5IIks5wcswXWzAn52jnAEPvhTNyRPwny/73iFz1YPaKXmXCR3DjIpZLS2s2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2020-10-23T09:15:00Z</dcterms:created>
  <dc:creator>Administrator</dc:creator>
</cp:coreProperties>
</file>